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BE842" w14:textId="4F9BDDAE" w:rsidR="00F62CE5" w:rsidRDefault="00BE178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FORMULARIO DE </w:t>
      </w:r>
      <w:r w:rsidR="00AB2480">
        <w:rPr>
          <w:b/>
          <w:sz w:val="28"/>
          <w:szCs w:val="28"/>
        </w:rPr>
        <w:t xml:space="preserve">POSTULACIÓN </w:t>
      </w:r>
    </w:p>
    <w:p w14:paraId="2BFBE843" w14:textId="7893B6C8" w:rsidR="00F62CE5" w:rsidRDefault="00AB24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PROGRAMA DE </w:t>
      </w:r>
      <w:r w:rsidR="00665874">
        <w:rPr>
          <w:b/>
          <w:sz w:val="28"/>
          <w:szCs w:val="28"/>
        </w:rPr>
        <w:t>ACELERAMIENTO</w:t>
      </w:r>
      <w:r>
        <w:rPr>
          <w:b/>
          <w:sz w:val="28"/>
          <w:szCs w:val="28"/>
        </w:rPr>
        <w:t xml:space="preserve"> DE INNOVACIONES METODOLÓGICAS</w:t>
      </w:r>
    </w:p>
    <w:p w14:paraId="2BFBE844" w14:textId="77777777" w:rsidR="00F62CE5" w:rsidRDefault="00AB24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 DE LAS AMÉRICAS</w:t>
      </w:r>
    </w:p>
    <w:p w14:paraId="2BFBE845" w14:textId="2E8021FB" w:rsidR="00F62CE5" w:rsidRDefault="00AB24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0743">
        <w:rPr>
          <w:b/>
          <w:sz w:val="28"/>
          <w:szCs w:val="28"/>
        </w:rPr>
        <w:t>2024</w:t>
      </w:r>
    </w:p>
    <w:p w14:paraId="2BFBE846" w14:textId="77777777" w:rsidR="00F62CE5" w:rsidRDefault="00F62CE5">
      <w:pPr>
        <w:spacing w:after="0" w:line="240" w:lineRule="auto"/>
        <w:jc w:val="center"/>
        <w:rPr>
          <w:b/>
          <w:sz w:val="24"/>
          <w:szCs w:val="24"/>
        </w:rPr>
      </w:pPr>
    </w:p>
    <w:p w14:paraId="2BFBE847" w14:textId="77777777" w:rsidR="00F62CE5" w:rsidRDefault="00AB2480">
      <w:pPr>
        <w:spacing w:after="0" w:line="240" w:lineRule="auto"/>
        <w:jc w:val="center"/>
        <w:rPr>
          <w:color w:val="000000"/>
          <w:sz w:val="2"/>
          <w:szCs w:val="2"/>
        </w:rPr>
      </w:pPr>
      <w:r>
        <w:rPr>
          <w:color w:val="FF0000"/>
          <w:sz w:val="20"/>
          <w:szCs w:val="20"/>
        </w:rPr>
        <w:t>POSTULACIONES QUE ENVÍEN FORMULARIOS INCOMPLETOS SERÁN RECHAZADAS POR ENCONTRARSE FUERA DE BASES.</w:t>
      </w:r>
    </w:p>
    <w:p w14:paraId="2BFBE848" w14:textId="297416D7" w:rsidR="00F62CE5" w:rsidRDefault="00AB2480">
      <w:pPr>
        <w:spacing w:after="0" w:line="240" w:lineRule="auto"/>
        <w:jc w:val="center"/>
        <w:rPr>
          <w:color w:val="000000"/>
          <w:sz w:val="2"/>
          <w:szCs w:val="2"/>
        </w:rPr>
      </w:pPr>
      <w:r>
        <w:rPr>
          <w:color w:val="FF0000"/>
          <w:sz w:val="20"/>
          <w:szCs w:val="20"/>
          <w:u w:val="single"/>
        </w:rPr>
        <w:t xml:space="preserve">FAVOR </w:t>
      </w:r>
      <w:r w:rsidR="00D079C3">
        <w:rPr>
          <w:color w:val="FF0000"/>
          <w:sz w:val="20"/>
          <w:szCs w:val="20"/>
          <w:u w:val="single"/>
        </w:rPr>
        <w:t>COMPLETAR</w:t>
      </w:r>
      <w:r>
        <w:rPr>
          <w:color w:val="FF0000"/>
          <w:sz w:val="20"/>
          <w:szCs w:val="20"/>
          <w:u w:val="single"/>
        </w:rPr>
        <w:t xml:space="preserve"> TODOS LOS CAMPOS</w:t>
      </w:r>
    </w:p>
    <w:p w14:paraId="2BFBE849" w14:textId="77777777" w:rsidR="00F62CE5" w:rsidRDefault="00F62CE5">
      <w:pPr>
        <w:spacing w:after="0" w:line="240" w:lineRule="auto"/>
        <w:jc w:val="center"/>
        <w:rPr>
          <w:b/>
          <w:sz w:val="24"/>
          <w:szCs w:val="24"/>
        </w:rPr>
      </w:pPr>
    </w:p>
    <w:p w14:paraId="2BFBE84A" w14:textId="77777777" w:rsidR="00F62CE5" w:rsidRDefault="00AB2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TÍTULO DE LA POSTULACIÓN</w:t>
      </w:r>
    </w:p>
    <w:p w14:paraId="2BFBE84B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tbl>
      <w:tblPr>
        <w:tblW w:w="8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838"/>
      </w:tblGrid>
      <w:tr w:rsidR="00F62CE5" w14:paraId="2BFBE84D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E84C" w14:textId="77777777" w:rsidR="00F62CE5" w:rsidRDefault="00F6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BFBE84E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2BFBE84F" w14:textId="7E713D90" w:rsidR="00F62CE5" w:rsidRDefault="00AB2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UNIDAD(ES) ACADÉMICA(S)</w:t>
      </w:r>
      <w:r w:rsidR="00EC7F7B" w:rsidRPr="009C0ABE">
        <w:rPr>
          <w:vertAlign w:val="superscript"/>
        </w:rPr>
        <w:footnoteReference w:id="2"/>
      </w:r>
    </w:p>
    <w:p w14:paraId="2BFBE850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tbl>
      <w:tblPr>
        <w:tblW w:w="8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838"/>
      </w:tblGrid>
      <w:tr w:rsidR="00F62CE5" w14:paraId="2BFBE852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E851" w14:textId="77777777" w:rsidR="00F62CE5" w:rsidRDefault="00F6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BFBE853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2BFBE87F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2BFBE880" w14:textId="77777777" w:rsidR="00F62CE5" w:rsidRDefault="00AB2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DESAFÍOS DE ENSEÑANZA - APRENDIZAJE</w:t>
      </w:r>
    </w:p>
    <w:p w14:paraId="2BFBE881" w14:textId="1DF8DBC3" w:rsidR="00F62CE5" w:rsidRDefault="00AB24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Indicar cuál</w:t>
      </w:r>
      <w:r w:rsidR="0031458E">
        <w:rPr>
          <w:i/>
          <w:sz w:val="24"/>
          <w:szCs w:val="24"/>
        </w:rPr>
        <w:t xml:space="preserve"> o cuáles</w:t>
      </w:r>
      <w:r>
        <w:rPr>
          <w:i/>
          <w:sz w:val="24"/>
          <w:szCs w:val="24"/>
        </w:rPr>
        <w:t xml:space="preserve"> de los 3 </w:t>
      </w:r>
      <w:proofErr w:type="spellStart"/>
      <w:r>
        <w:rPr>
          <w:i/>
          <w:sz w:val="24"/>
          <w:szCs w:val="24"/>
        </w:rPr>
        <w:t>DEAs</w:t>
      </w:r>
      <w:proofErr w:type="spellEnd"/>
      <w:r>
        <w:rPr>
          <w:i/>
          <w:sz w:val="24"/>
          <w:szCs w:val="24"/>
        </w:rPr>
        <w:t xml:space="preserve"> abordará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"/>
        <w:gridCol w:w="8372"/>
      </w:tblGrid>
      <w:tr w:rsidR="00BC6316" w14:paraId="112A6AEA" w14:textId="77777777" w:rsidTr="00BC6316">
        <w:sdt>
          <w:sdtPr>
            <w:rPr>
              <w:iCs/>
              <w:sz w:val="24"/>
              <w:szCs w:val="24"/>
            </w:rPr>
            <w:id w:val="-116037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92F70F4" w14:textId="4CB03C59" w:rsidR="00BC6316" w:rsidRDefault="00BC6316" w:rsidP="00BC6316">
                <w:pPr>
                  <w:rPr>
                    <w:i/>
                    <w:sz w:val="24"/>
                    <w:szCs w:val="24"/>
                  </w:rPr>
                </w:pPr>
                <w:r w:rsidRPr="00BC6316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07" w:type="dxa"/>
          </w:tcPr>
          <w:p w14:paraId="2C0D3156" w14:textId="761EF41C" w:rsidR="00BC6316" w:rsidRDefault="00BC6316" w:rsidP="00BC6316">
            <w:pPr>
              <w:rPr>
                <w:i/>
                <w:sz w:val="24"/>
                <w:szCs w:val="24"/>
              </w:rPr>
            </w:pPr>
            <w:r w:rsidRPr="0082791D">
              <w:rPr>
                <w:color w:val="000000" w:themeColor="text1"/>
              </w:rPr>
              <w:t>Formación en autonomía y práctica</w:t>
            </w:r>
          </w:p>
        </w:tc>
      </w:tr>
      <w:tr w:rsidR="00BC6316" w14:paraId="572F01A9" w14:textId="77777777" w:rsidTr="00BC6316">
        <w:sdt>
          <w:sdtPr>
            <w:rPr>
              <w:iCs/>
              <w:sz w:val="24"/>
              <w:szCs w:val="24"/>
            </w:rPr>
            <w:id w:val="-122868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3544F1A" w14:textId="6275DEB3" w:rsidR="00BC6316" w:rsidRDefault="00BC6316" w:rsidP="00BC6316">
                <w:pPr>
                  <w:rPr>
                    <w:i/>
                    <w:sz w:val="24"/>
                    <w:szCs w:val="24"/>
                  </w:rPr>
                </w:pPr>
                <w:r w:rsidRPr="009611E4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07" w:type="dxa"/>
          </w:tcPr>
          <w:p w14:paraId="746B65D8" w14:textId="1C87D900" w:rsidR="00BC6316" w:rsidRDefault="00BC6316" w:rsidP="00BC6316">
            <w:pPr>
              <w:rPr>
                <w:i/>
                <w:sz w:val="24"/>
                <w:szCs w:val="24"/>
              </w:rPr>
            </w:pPr>
            <w:r w:rsidRPr="0082791D">
              <w:rPr>
                <w:color w:val="000000" w:themeColor="text1"/>
              </w:rPr>
              <w:t>Formación en juicio crítico y reflexión</w:t>
            </w:r>
          </w:p>
        </w:tc>
      </w:tr>
      <w:tr w:rsidR="00BC6316" w14:paraId="605C540A" w14:textId="77777777" w:rsidTr="00BC6316">
        <w:sdt>
          <w:sdtPr>
            <w:rPr>
              <w:iCs/>
              <w:sz w:val="24"/>
              <w:szCs w:val="24"/>
            </w:rPr>
            <w:id w:val="-188563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15F8357" w14:textId="2A66E0E2" w:rsidR="00BC6316" w:rsidRDefault="00BC6316" w:rsidP="00BC6316">
                <w:pPr>
                  <w:rPr>
                    <w:i/>
                    <w:sz w:val="24"/>
                    <w:szCs w:val="24"/>
                  </w:rPr>
                </w:pPr>
                <w:r w:rsidRPr="009611E4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07" w:type="dxa"/>
          </w:tcPr>
          <w:p w14:paraId="083E7D5F" w14:textId="229C8E2C" w:rsidR="00BC6316" w:rsidRDefault="00BC6316" w:rsidP="00BC6316">
            <w:pPr>
              <w:rPr>
                <w:i/>
                <w:sz w:val="24"/>
                <w:szCs w:val="24"/>
              </w:rPr>
            </w:pPr>
            <w:r w:rsidRPr="0082791D">
              <w:rPr>
                <w:color w:val="000000" w:themeColor="text1"/>
              </w:rPr>
              <w:t>Integración de aprendizajes previos y concurrentes</w:t>
            </w:r>
          </w:p>
        </w:tc>
      </w:tr>
    </w:tbl>
    <w:p w14:paraId="2E9103C7" w14:textId="77777777" w:rsidR="00BC6316" w:rsidRDefault="00BC6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4"/>
          <w:szCs w:val="24"/>
        </w:rPr>
      </w:pPr>
    </w:p>
    <w:p w14:paraId="2BFBE884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7CFFA2D7" w14:textId="55B425AD" w:rsidR="00C11227" w:rsidRDefault="00C11227" w:rsidP="00BC63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z w:val="24"/>
          <w:szCs w:val="24"/>
        </w:rPr>
      </w:pPr>
      <w:r w:rsidRPr="00BC6316">
        <w:rPr>
          <w:b/>
          <w:sz w:val="24"/>
          <w:szCs w:val="24"/>
        </w:rPr>
        <w:t>DIAGNÓSTICO</w:t>
      </w:r>
    </w:p>
    <w:p w14:paraId="1130328C" w14:textId="77777777" w:rsidR="009C0ABE" w:rsidRPr="00BC6316" w:rsidRDefault="009C0ABE" w:rsidP="009C0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2BFBE885" w14:textId="60875065" w:rsidR="00F62CE5" w:rsidRDefault="006610AE" w:rsidP="009C0A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Descripción y Relevancia del Problema</w:t>
      </w:r>
    </w:p>
    <w:p w14:paraId="2BFBE886" w14:textId="5C481B0A" w:rsidR="00F62CE5" w:rsidRDefault="00AB2480" w:rsidP="009C0ABE">
      <w:pPr>
        <w:spacing w:after="0" w:line="240" w:lineRule="auto"/>
        <w:ind w:left="709"/>
        <w:jc w:val="both"/>
        <w:rPr>
          <w:i/>
        </w:rPr>
      </w:pPr>
      <w:r>
        <w:rPr>
          <w:i/>
        </w:rPr>
        <w:t>Describa la relevancia del desafío que se espera abordar, entregando antecedentes que permitan sustentar su impacto a nivel educativo y cómo se manifiesta en particular en la o las carreras o programas que se propone trabajar</w:t>
      </w:r>
      <w:r w:rsidR="00AF2E8A">
        <w:rPr>
          <w:i/>
        </w:rPr>
        <w:t>;</w:t>
      </w:r>
      <w:r>
        <w:rPr>
          <w:i/>
        </w:rPr>
        <w:t xml:space="preserve"> en aspectos </w:t>
      </w:r>
      <w:r w:rsidR="00AF2E8A">
        <w:rPr>
          <w:i/>
        </w:rPr>
        <w:t xml:space="preserve">tales </w:t>
      </w:r>
      <w:r>
        <w:rPr>
          <w:i/>
        </w:rPr>
        <w:t xml:space="preserve">como la cantidad de estudiantes afectados, </w:t>
      </w:r>
      <w:r w:rsidR="00C11227">
        <w:rPr>
          <w:i/>
        </w:rPr>
        <w:t xml:space="preserve">el cumplimiento de los resultados de aprendizaje esperado de las asignaturas, </w:t>
      </w:r>
      <w:r>
        <w:rPr>
          <w:i/>
        </w:rPr>
        <w:t>el cumplimiento de</w:t>
      </w:r>
      <w:r w:rsidR="00712E7F">
        <w:rPr>
          <w:i/>
        </w:rPr>
        <w:t>l</w:t>
      </w:r>
      <w:r>
        <w:rPr>
          <w:i/>
        </w:rPr>
        <w:t xml:space="preserve"> </w:t>
      </w:r>
      <w:r w:rsidR="00712E7F">
        <w:rPr>
          <w:i/>
        </w:rPr>
        <w:t>P</w:t>
      </w:r>
      <w:r>
        <w:rPr>
          <w:i/>
        </w:rPr>
        <w:t xml:space="preserve">erfil de </w:t>
      </w:r>
      <w:r w:rsidR="00712E7F">
        <w:rPr>
          <w:i/>
        </w:rPr>
        <w:t>E</w:t>
      </w:r>
      <w:r>
        <w:rPr>
          <w:i/>
        </w:rPr>
        <w:t xml:space="preserve">greso, líneas formativas </w:t>
      </w:r>
      <w:r w:rsidR="00C11227">
        <w:rPr>
          <w:i/>
        </w:rPr>
        <w:t xml:space="preserve">y relevancia </w:t>
      </w:r>
      <w:r>
        <w:rPr>
          <w:i/>
        </w:rPr>
        <w:t xml:space="preserve">dentro del </w:t>
      </w:r>
      <w:r w:rsidR="00712E7F">
        <w:rPr>
          <w:i/>
        </w:rPr>
        <w:t>P</w:t>
      </w:r>
      <w:r>
        <w:rPr>
          <w:i/>
        </w:rPr>
        <w:t xml:space="preserve">lan de </w:t>
      </w:r>
      <w:r w:rsidR="00712E7F">
        <w:rPr>
          <w:i/>
        </w:rPr>
        <w:t>E</w:t>
      </w:r>
      <w:r>
        <w:rPr>
          <w:i/>
        </w:rPr>
        <w:t>studios, impacto en la empleabilidad, etc. (máximo 1.000 palabras).</w:t>
      </w:r>
    </w:p>
    <w:p w14:paraId="2BFBE888" w14:textId="77777777" w:rsidR="00F62CE5" w:rsidRDefault="00F62CE5" w:rsidP="009C0ABE">
      <w:pPr>
        <w:spacing w:after="0" w:line="240" w:lineRule="auto"/>
        <w:ind w:left="709"/>
        <w:rPr>
          <w:b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F62CE5" w14:paraId="2BFBE88C" w14:textId="77777777">
        <w:tc>
          <w:tcPr>
            <w:tcW w:w="8828" w:type="dxa"/>
          </w:tcPr>
          <w:p w14:paraId="2BFBE889" w14:textId="77777777" w:rsidR="00F62CE5" w:rsidRDefault="00F62CE5">
            <w:pPr>
              <w:rPr>
                <w:b/>
              </w:rPr>
            </w:pPr>
          </w:p>
          <w:p w14:paraId="2BFBE88A" w14:textId="77777777" w:rsidR="00F62CE5" w:rsidRPr="00591AB3" w:rsidRDefault="00F62CE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FBE88B" w14:textId="77777777" w:rsidR="00F62CE5" w:rsidRDefault="00F62CE5">
            <w:pPr>
              <w:rPr>
                <w:b/>
              </w:rPr>
            </w:pPr>
          </w:p>
        </w:tc>
      </w:tr>
    </w:tbl>
    <w:p w14:paraId="2BFBE88D" w14:textId="77777777" w:rsidR="00F62CE5" w:rsidRDefault="00F62CE5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BFBE88E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sz w:val="24"/>
          <w:szCs w:val="24"/>
        </w:rPr>
      </w:pPr>
    </w:p>
    <w:p w14:paraId="2BFBE88F" w14:textId="086CA295" w:rsidR="00F62CE5" w:rsidRDefault="006610AE" w:rsidP="009C0A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Pertinencia del Problema</w:t>
      </w:r>
    </w:p>
    <w:p w14:paraId="2BFBE890" w14:textId="66F7B18A" w:rsidR="00F62CE5" w:rsidRDefault="00AB2480" w:rsidP="009C0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b/>
        </w:rPr>
      </w:pPr>
      <w:r>
        <w:rPr>
          <w:i/>
        </w:rPr>
        <w:t xml:space="preserve">Describa la pertinencia del desafío que se espera abordar, señalando </w:t>
      </w:r>
      <w:r w:rsidR="00C054F3">
        <w:rPr>
          <w:i/>
        </w:rPr>
        <w:t xml:space="preserve">su alineamiento con el </w:t>
      </w:r>
      <w:r w:rsidR="00712E7F">
        <w:rPr>
          <w:i/>
        </w:rPr>
        <w:t>P</w:t>
      </w:r>
      <w:r w:rsidR="00C054F3">
        <w:rPr>
          <w:i/>
        </w:rPr>
        <w:t xml:space="preserve">lan de </w:t>
      </w:r>
      <w:r w:rsidR="00712E7F">
        <w:rPr>
          <w:i/>
        </w:rPr>
        <w:t>D</w:t>
      </w:r>
      <w:r w:rsidR="00C054F3">
        <w:rPr>
          <w:i/>
        </w:rPr>
        <w:t xml:space="preserve">esarrollo, acreditación, resultados de desempeño estudiantil (p. ej. reprobación, retiro de estudiantes, evaluación docente), evaluaciones internas o externas, referencia o </w:t>
      </w:r>
      <w:proofErr w:type="spellStart"/>
      <w:r w:rsidR="00C054F3">
        <w:rPr>
          <w:i/>
        </w:rPr>
        <w:t>benchmark</w:t>
      </w:r>
      <w:proofErr w:type="spellEnd"/>
      <w:r w:rsidR="00C054F3">
        <w:rPr>
          <w:i/>
        </w:rPr>
        <w:t xml:space="preserve"> con otras instituciones, etc., de la</w:t>
      </w:r>
      <w:r w:rsidR="00F40639">
        <w:rPr>
          <w:i/>
        </w:rPr>
        <w:t xml:space="preserve"> o</w:t>
      </w:r>
      <w:r>
        <w:rPr>
          <w:i/>
        </w:rPr>
        <w:t xml:space="preserve"> las carreras</w:t>
      </w:r>
      <w:r w:rsidR="00F40639">
        <w:rPr>
          <w:i/>
        </w:rPr>
        <w:t>/</w:t>
      </w:r>
      <w:r>
        <w:rPr>
          <w:i/>
        </w:rPr>
        <w:t>programas que se propone trabajar</w:t>
      </w:r>
      <w:r w:rsidR="00C366A8">
        <w:rPr>
          <w:i/>
        </w:rPr>
        <w:t xml:space="preserve"> y/o </w:t>
      </w:r>
      <w:r w:rsidR="00F40639">
        <w:rPr>
          <w:i/>
        </w:rPr>
        <w:t>de</w:t>
      </w:r>
      <w:r w:rsidR="00C366A8">
        <w:rPr>
          <w:i/>
        </w:rPr>
        <w:t xml:space="preserve"> </w:t>
      </w:r>
      <w:r w:rsidR="00F40639">
        <w:rPr>
          <w:i/>
        </w:rPr>
        <w:t>la</w:t>
      </w:r>
      <w:r w:rsidR="00C366A8">
        <w:rPr>
          <w:i/>
        </w:rPr>
        <w:t xml:space="preserve"> unidad académica</w:t>
      </w:r>
      <w:r w:rsidR="00D63883">
        <w:rPr>
          <w:i/>
        </w:rPr>
        <w:t xml:space="preserve"> </w:t>
      </w:r>
      <w:r>
        <w:rPr>
          <w:i/>
        </w:rPr>
        <w:t>(máximo 1.000 palabras)</w:t>
      </w:r>
      <w:r w:rsidR="00D63883">
        <w:rPr>
          <w:i/>
        </w:rPr>
        <w:t>.</w:t>
      </w:r>
    </w:p>
    <w:p w14:paraId="2BFBE891" w14:textId="77777777" w:rsidR="00F62CE5" w:rsidRDefault="00F62CE5">
      <w:pPr>
        <w:spacing w:after="0" w:line="240" w:lineRule="auto"/>
        <w:rPr>
          <w:b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F62CE5" w14:paraId="2BFBE895" w14:textId="77777777">
        <w:tc>
          <w:tcPr>
            <w:tcW w:w="8828" w:type="dxa"/>
          </w:tcPr>
          <w:p w14:paraId="2BFBE892" w14:textId="77777777" w:rsidR="00F62CE5" w:rsidRDefault="00F62CE5">
            <w:pPr>
              <w:rPr>
                <w:b/>
              </w:rPr>
            </w:pPr>
          </w:p>
          <w:p w14:paraId="2BFBE893" w14:textId="77777777" w:rsidR="00F62CE5" w:rsidRPr="00513858" w:rsidRDefault="00F62CE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FBE894" w14:textId="77777777" w:rsidR="00F62CE5" w:rsidRDefault="00F62CE5">
            <w:pPr>
              <w:rPr>
                <w:b/>
              </w:rPr>
            </w:pPr>
          </w:p>
        </w:tc>
      </w:tr>
    </w:tbl>
    <w:p w14:paraId="2BFBE896" w14:textId="77777777" w:rsidR="00F62CE5" w:rsidRDefault="00F62CE5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1D45C343" w14:textId="77777777" w:rsidR="002811DC" w:rsidRDefault="002811D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3A6223DC" w14:textId="77777777" w:rsidR="002811DC" w:rsidRDefault="002811DC" w:rsidP="002811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EQUIPO DE TRABAJO</w:t>
      </w:r>
    </w:p>
    <w:p w14:paraId="77190834" w14:textId="77777777" w:rsidR="006610AE" w:rsidRPr="006610AE" w:rsidRDefault="006610AE" w:rsidP="00661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62069067" w14:textId="4762EC59" w:rsidR="002811DC" w:rsidRDefault="006610AE" w:rsidP="006610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Miembros del </w:t>
      </w:r>
      <w:r w:rsidR="00712E7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quipo</w:t>
      </w:r>
    </w:p>
    <w:p w14:paraId="362507E1" w14:textId="77777777" w:rsidR="006610AE" w:rsidRDefault="006610AE" w:rsidP="00661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tbl>
      <w:tblPr>
        <w:tblW w:w="8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05"/>
        <w:gridCol w:w="2205"/>
        <w:gridCol w:w="2805"/>
        <w:gridCol w:w="1605"/>
      </w:tblGrid>
      <w:tr w:rsidR="002811DC" w14:paraId="3A206DFD" w14:textId="77777777" w:rsidTr="002124F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EA552" w14:textId="77777777" w:rsidR="002811DC" w:rsidRDefault="002811DC" w:rsidP="00212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915D3" w14:textId="77777777" w:rsidR="002811DC" w:rsidRDefault="002811DC" w:rsidP="00212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 UDLA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73418" w14:textId="32AF5B45" w:rsidR="002811DC" w:rsidRDefault="006A68C5" w:rsidP="00212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</w:t>
            </w:r>
            <w:r w:rsidR="002811DC">
              <w:rPr>
                <w:b/>
                <w:sz w:val="24"/>
                <w:szCs w:val="24"/>
              </w:rPr>
              <w:t xml:space="preserve"> en el proyecto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3A89" w14:textId="515C6A09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Dedicación semanal a la propuesta</w:t>
            </w:r>
            <w:r w:rsidR="002124FB">
              <w:rPr>
                <w:rStyle w:val="Refdenotaalpie"/>
                <w:b/>
                <w:sz w:val="24"/>
                <w:szCs w:val="24"/>
              </w:rPr>
              <w:footnoteReference w:id="3"/>
            </w:r>
          </w:p>
        </w:tc>
      </w:tr>
      <w:tr w:rsidR="002811DC" w14:paraId="7C62D263" w14:textId="77777777" w:rsidTr="00EB267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630C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788E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DE70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5C76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811DC" w14:paraId="6006234F" w14:textId="77777777" w:rsidTr="00EB267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10A7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DE10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EE58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7A57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811DC" w14:paraId="272BE830" w14:textId="77777777" w:rsidTr="00EB267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8761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93D8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85C2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3778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811DC" w14:paraId="4F10491C" w14:textId="77777777" w:rsidTr="00EB267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3B00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465E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560B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D24B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811DC" w14:paraId="29F25C50" w14:textId="77777777" w:rsidTr="00EB267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840C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3A824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1026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3595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811DC" w14:paraId="3563BD0C" w14:textId="77777777" w:rsidTr="00EB267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C31F8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C6D2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23F4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344A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811DC" w14:paraId="4B8329D7" w14:textId="77777777" w:rsidTr="00EB267E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37BF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71AE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EB24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9020" w14:textId="77777777" w:rsidR="002811DC" w:rsidRDefault="002811DC" w:rsidP="00EB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689E7309" w14:textId="77777777" w:rsidR="00CB58FC" w:rsidRDefault="00CB58F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2B7C65D" w14:textId="49842575" w:rsidR="00513858" w:rsidRPr="006610AE" w:rsidRDefault="006610AE" w:rsidP="006610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Capacidades del </w:t>
      </w:r>
      <w:r w:rsidR="00712E7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quipo</w:t>
      </w:r>
    </w:p>
    <w:p w14:paraId="52D537F1" w14:textId="6D9DE89F" w:rsidR="006A68C5" w:rsidRPr="00513858" w:rsidRDefault="007B15FE" w:rsidP="004231E2">
      <w:pPr>
        <w:spacing w:after="0" w:line="240" w:lineRule="auto"/>
        <w:ind w:left="709"/>
        <w:rPr>
          <w:rFonts w:asciiTheme="minorHAnsi" w:eastAsia="Verdana" w:hAnsiTheme="minorHAnsi" w:cstheme="minorHAnsi"/>
          <w:i/>
          <w:iCs/>
        </w:rPr>
      </w:pPr>
      <w:r w:rsidRPr="00513858">
        <w:rPr>
          <w:rFonts w:asciiTheme="minorHAnsi" w:eastAsia="Verdana" w:hAnsiTheme="minorHAnsi" w:cstheme="minorHAnsi"/>
          <w:i/>
          <w:iCs/>
        </w:rPr>
        <w:lastRenderedPageBreak/>
        <w:t xml:space="preserve">Explique por qué el equipo </w:t>
      </w:r>
      <w:r w:rsidR="006F48FB">
        <w:rPr>
          <w:rFonts w:asciiTheme="minorHAnsi" w:eastAsia="Verdana" w:hAnsiTheme="minorHAnsi" w:cstheme="minorHAnsi"/>
          <w:i/>
          <w:iCs/>
        </w:rPr>
        <w:t>postulante</w:t>
      </w:r>
      <w:r w:rsidRPr="00513858">
        <w:rPr>
          <w:rFonts w:asciiTheme="minorHAnsi" w:eastAsia="Verdana" w:hAnsiTheme="minorHAnsi" w:cstheme="minorHAnsi"/>
          <w:i/>
          <w:iCs/>
        </w:rPr>
        <w:t xml:space="preserve"> cuenta con las capacidades disciplinares y académicas adecuadas para el </w:t>
      </w:r>
      <w:r w:rsidR="00712E7F">
        <w:rPr>
          <w:rFonts w:asciiTheme="minorHAnsi" w:eastAsia="Verdana" w:hAnsiTheme="minorHAnsi" w:cstheme="minorHAnsi"/>
          <w:i/>
          <w:iCs/>
        </w:rPr>
        <w:t>P</w:t>
      </w:r>
      <w:r w:rsidRPr="00513858">
        <w:rPr>
          <w:rFonts w:asciiTheme="minorHAnsi" w:eastAsia="Verdana" w:hAnsiTheme="minorHAnsi" w:cstheme="minorHAnsi"/>
          <w:i/>
          <w:iCs/>
        </w:rPr>
        <w:t>rograma</w:t>
      </w:r>
    </w:p>
    <w:p w14:paraId="348B3572" w14:textId="77777777" w:rsidR="007B15FE" w:rsidRDefault="007B15FE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709B3587" w14:textId="77777777" w:rsidR="007B15FE" w:rsidRPr="005D5FA3" w:rsidRDefault="007B15FE" w:rsidP="00BC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Verdana" w:hAnsiTheme="minorHAnsi" w:cstheme="minorHAnsi"/>
          <w:sz w:val="24"/>
          <w:szCs w:val="24"/>
        </w:rPr>
      </w:pPr>
    </w:p>
    <w:p w14:paraId="5359361D" w14:textId="77777777" w:rsidR="007B15FE" w:rsidRDefault="007B15FE" w:rsidP="00BC6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7C15AB41" w14:textId="77777777" w:rsidR="009F026B" w:rsidRDefault="009F026B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5BD3BDCF" w14:textId="5DF203E9" w:rsidR="00513858" w:rsidRPr="006610AE" w:rsidRDefault="006610AE" w:rsidP="006610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Diversidad del </w:t>
      </w:r>
      <w:r w:rsidR="00712E7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quipo</w:t>
      </w:r>
    </w:p>
    <w:p w14:paraId="5AAE102B" w14:textId="5AE60026" w:rsidR="009F026B" w:rsidRPr="00513858" w:rsidRDefault="00EA5F55" w:rsidP="004231E2">
      <w:pPr>
        <w:spacing w:after="0" w:line="240" w:lineRule="auto"/>
        <w:ind w:left="709"/>
        <w:rPr>
          <w:rFonts w:asciiTheme="minorHAnsi" w:eastAsia="Verdana" w:hAnsiTheme="minorHAnsi" w:cstheme="minorHAnsi"/>
          <w:i/>
          <w:iCs/>
        </w:rPr>
      </w:pPr>
      <w:r w:rsidRPr="00513858">
        <w:rPr>
          <w:rFonts w:asciiTheme="minorHAnsi" w:eastAsia="Verdana" w:hAnsiTheme="minorHAnsi" w:cstheme="minorHAnsi"/>
          <w:i/>
          <w:iCs/>
        </w:rPr>
        <w:t>Explique</w:t>
      </w:r>
      <w:r w:rsidR="00D66F20" w:rsidRPr="00513858">
        <w:rPr>
          <w:rFonts w:asciiTheme="minorHAnsi" w:eastAsia="Verdana" w:hAnsiTheme="minorHAnsi" w:cstheme="minorHAnsi"/>
          <w:i/>
          <w:iCs/>
        </w:rPr>
        <w:t xml:space="preserve"> la complementariedad de los distintos perfiles de los integrantes del equipo en orden al </w:t>
      </w:r>
      <w:r w:rsidR="00FD45EC" w:rsidRPr="00513858">
        <w:rPr>
          <w:rFonts w:asciiTheme="minorHAnsi" w:eastAsia="Verdana" w:hAnsiTheme="minorHAnsi" w:cstheme="minorHAnsi"/>
          <w:i/>
          <w:iCs/>
        </w:rPr>
        <w:t>propósito de participar en este programa.</w:t>
      </w:r>
    </w:p>
    <w:p w14:paraId="0814D580" w14:textId="77777777" w:rsidR="00FD45EC" w:rsidRDefault="00FD45E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1FE767DE" w14:textId="77777777" w:rsidR="00FD45EC" w:rsidRPr="005D5FA3" w:rsidRDefault="00FD45EC" w:rsidP="0051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Verdana" w:hAnsiTheme="minorHAnsi" w:cstheme="minorHAnsi"/>
          <w:sz w:val="24"/>
          <w:szCs w:val="24"/>
        </w:rPr>
      </w:pPr>
    </w:p>
    <w:p w14:paraId="6E7602E3" w14:textId="77777777" w:rsidR="00FD45EC" w:rsidRPr="005D5FA3" w:rsidRDefault="00FD45EC" w:rsidP="0051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Verdana" w:hAnsiTheme="minorHAnsi" w:cstheme="minorHAnsi"/>
          <w:sz w:val="24"/>
          <w:szCs w:val="24"/>
        </w:rPr>
      </w:pPr>
    </w:p>
    <w:p w14:paraId="736877CF" w14:textId="77777777" w:rsidR="00FD45EC" w:rsidRDefault="00FD45E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6A2E0138" w14:textId="77777777" w:rsidR="00CB58FC" w:rsidRDefault="00CB58F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BFBE897" w14:textId="77777777" w:rsidR="00F62CE5" w:rsidRDefault="00AB2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POTENCIAL DE INNOVACIÓN DEL DESAFÍO</w:t>
      </w:r>
    </w:p>
    <w:p w14:paraId="2BFBE898" w14:textId="621EE2D1" w:rsidR="00F62CE5" w:rsidRDefault="00AB2480" w:rsidP="004231E2">
      <w:pPr>
        <w:spacing w:after="0" w:line="240" w:lineRule="auto"/>
        <w:ind w:left="284"/>
        <w:jc w:val="both"/>
        <w:rPr>
          <w:b/>
        </w:rPr>
      </w:pPr>
      <w:r>
        <w:rPr>
          <w:i/>
        </w:rPr>
        <w:t xml:space="preserve">Describa o explique </w:t>
      </w:r>
      <w:r w:rsidR="00290BA7">
        <w:rPr>
          <w:i/>
        </w:rPr>
        <w:t xml:space="preserve">desde un punto de vista pedagógico y tecnológico </w:t>
      </w:r>
      <w:r>
        <w:rPr>
          <w:i/>
        </w:rPr>
        <w:t>por qué este problema no ha</w:t>
      </w:r>
      <w:r w:rsidR="00CD3E24">
        <w:rPr>
          <w:i/>
        </w:rPr>
        <w:t xml:space="preserve"> sido</w:t>
      </w:r>
      <w:r>
        <w:rPr>
          <w:i/>
        </w:rPr>
        <w:t xml:space="preserve"> resuelto </w:t>
      </w:r>
      <w:r w:rsidR="004A19FA">
        <w:rPr>
          <w:i/>
        </w:rPr>
        <w:t xml:space="preserve">hasta ahora </w:t>
      </w:r>
      <w:r>
        <w:rPr>
          <w:i/>
        </w:rPr>
        <w:t xml:space="preserve">o por </w:t>
      </w:r>
      <w:r w:rsidR="004D3672">
        <w:rPr>
          <w:i/>
        </w:rPr>
        <w:t>qué</w:t>
      </w:r>
      <w:r w:rsidR="00712E7F">
        <w:rPr>
          <w:i/>
        </w:rPr>
        <w:t>,</w:t>
      </w:r>
      <w:r w:rsidR="004D3672">
        <w:rPr>
          <w:i/>
        </w:rPr>
        <w:t xml:space="preserve"> a su juicio</w:t>
      </w:r>
      <w:r w:rsidR="00712E7F">
        <w:rPr>
          <w:i/>
        </w:rPr>
        <w:t>,</w:t>
      </w:r>
      <w:r w:rsidR="004D3672">
        <w:rPr>
          <w:i/>
        </w:rPr>
        <w:t xml:space="preserve"> es necesario abordarlo de una forma innovadora y/o</w:t>
      </w:r>
      <w:r>
        <w:rPr>
          <w:i/>
        </w:rPr>
        <w:t xml:space="preserve"> distinta a las aproximaciones realizadas hasta el momento. (máximo 500 palabras)</w:t>
      </w:r>
      <w:r w:rsidR="00712E7F">
        <w:rPr>
          <w:i/>
        </w:rPr>
        <w:t>.</w:t>
      </w:r>
    </w:p>
    <w:p w14:paraId="2BFBE899" w14:textId="77777777" w:rsidR="00F62CE5" w:rsidRDefault="00F62CE5">
      <w:pPr>
        <w:spacing w:after="0" w:line="240" w:lineRule="auto"/>
        <w:rPr>
          <w:b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F62CE5" w14:paraId="2BFBE89D" w14:textId="77777777">
        <w:tc>
          <w:tcPr>
            <w:tcW w:w="8828" w:type="dxa"/>
          </w:tcPr>
          <w:p w14:paraId="2BFBE89A" w14:textId="77777777" w:rsidR="00F62CE5" w:rsidRDefault="00F62CE5">
            <w:pPr>
              <w:rPr>
                <w:b/>
              </w:rPr>
            </w:pPr>
          </w:p>
          <w:p w14:paraId="2BFBE89B" w14:textId="77777777" w:rsidR="00F62CE5" w:rsidRPr="00513858" w:rsidRDefault="00F62CE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FBE89C" w14:textId="77777777" w:rsidR="00F62CE5" w:rsidRDefault="00F62CE5">
            <w:pPr>
              <w:rPr>
                <w:b/>
              </w:rPr>
            </w:pPr>
          </w:p>
        </w:tc>
      </w:tr>
    </w:tbl>
    <w:p w14:paraId="2BFBE89E" w14:textId="77777777" w:rsidR="00F62CE5" w:rsidRDefault="00F62CE5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BFBE89F" w14:textId="77777777" w:rsidR="00F62CE5" w:rsidRDefault="00F62CE5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BFBE8A0" w14:textId="77777777" w:rsidR="00F62CE5" w:rsidRDefault="00AB2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REPLICABILIDAD Y ESCALAMIENTO</w:t>
      </w:r>
    </w:p>
    <w:p w14:paraId="2BFBE8A1" w14:textId="4195D5A5" w:rsidR="00F62CE5" w:rsidRDefault="00AB2480" w:rsidP="004231E2">
      <w:pPr>
        <w:spacing w:after="0" w:line="240" w:lineRule="auto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i/>
        </w:rPr>
        <w:t xml:space="preserve">Describa la relevancia estratégica de este desafío para su unidad (carrera, Escuela/Instituto, Facultad, </w:t>
      </w:r>
      <w:r w:rsidR="00712E7F">
        <w:rPr>
          <w:i/>
        </w:rPr>
        <w:t>C</w:t>
      </w:r>
      <w:r>
        <w:rPr>
          <w:i/>
        </w:rPr>
        <w:t>ampus), así como el potencial de replicabilidad y escalamiento, considerando otras asignaturas</w:t>
      </w:r>
      <w:r w:rsidR="00462706">
        <w:rPr>
          <w:i/>
        </w:rPr>
        <w:t xml:space="preserve"> de la carrera o programa</w:t>
      </w:r>
      <w:r>
        <w:rPr>
          <w:i/>
        </w:rPr>
        <w:t>,</w:t>
      </w:r>
      <w:r w:rsidR="00462706">
        <w:rPr>
          <w:i/>
        </w:rPr>
        <w:t xml:space="preserve"> otras</w:t>
      </w:r>
      <w:r>
        <w:rPr>
          <w:i/>
        </w:rPr>
        <w:t xml:space="preserve"> carreras o programas que </w:t>
      </w:r>
      <w:r w:rsidR="00462706">
        <w:rPr>
          <w:i/>
        </w:rPr>
        <w:t>experimentan</w:t>
      </w:r>
      <w:r>
        <w:rPr>
          <w:i/>
        </w:rPr>
        <w:t xml:space="preserve"> </w:t>
      </w:r>
      <w:r w:rsidR="00462706">
        <w:rPr>
          <w:i/>
        </w:rPr>
        <w:t>la</w:t>
      </w:r>
      <w:r>
        <w:rPr>
          <w:i/>
        </w:rPr>
        <w:t xml:space="preserve"> mism</w:t>
      </w:r>
      <w:r w:rsidR="00462706">
        <w:rPr>
          <w:i/>
        </w:rPr>
        <w:t>a</w:t>
      </w:r>
      <w:r>
        <w:rPr>
          <w:i/>
        </w:rPr>
        <w:t xml:space="preserve"> necesidad. Entregue fundamentos de por qué podría abordarse el mismo desafío en otros espacios formativos y posibles alcances del escalamiento. (máximo 500 palabras</w:t>
      </w:r>
      <w:r w:rsidR="00712E7F">
        <w:rPr>
          <w:i/>
        </w:rPr>
        <w:t>.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F62CE5" w14:paraId="2BFBE8A5" w14:textId="77777777">
        <w:tc>
          <w:tcPr>
            <w:tcW w:w="8828" w:type="dxa"/>
          </w:tcPr>
          <w:p w14:paraId="2BFBE8A2" w14:textId="77777777" w:rsidR="00F62CE5" w:rsidRDefault="00F62CE5">
            <w:pPr>
              <w:jc w:val="both"/>
              <w:rPr>
                <w:rFonts w:ascii="Verdana" w:eastAsia="Verdana" w:hAnsi="Verdana" w:cs="Verdana"/>
              </w:rPr>
            </w:pPr>
          </w:p>
          <w:p w14:paraId="2BFBE8A3" w14:textId="77777777" w:rsidR="00F62CE5" w:rsidRDefault="00F62CE5">
            <w:pPr>
              <w:jc w:val="both"/>
              <w:rPr>
                <w:rFonts w:ascii="Verdana" w:eastAsia="Verdana" w:hAnsi="Verdana" w:cs="Verdana"/>
              </w:rPr>
            </w:pPr>
          </w:p>
          <w:p w14:paraId="2BFBE8A4" w14:textId="77777777" w:rsidR="00F62CE5" w:rsidRDefault="00F62CE5">
            <w:pPr>
              <w:jc w:val="both"/>
              <w:rPr>
                <w:rFonts w:ascii="Verdana" w:eastAsia="Verdana" w:hAnsi="Verdana" w:cs="Verdana"/>
              </w:rPr>
            </w:pPr>
          </w:p>
        </w:tc>
      </w:tr>
    </w:tbl>
    <w:p w14:paraId="2BFBE8A6" w14:textId="77777777" w:rsidR="00F62CE5" w:rsidRDefault="00F62CE5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BFBE8A7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2BFBE8A8" w14:textId="77777777" w:rsidR="00F62CE5" w:rsidRDefault="00AB248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br w:type="page"/>
      </w:r>
    </w:p>
    <w:p w14:paraId="2BFBE8A9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BFBE8AA" w14:textId="77777777" w:rsidR="00F62CE5" w:rsidRDefault="00AB2480" w:rsidP="00771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ANEXO 1: CARTA DE PATROCINIO FACULTAD:</w:t>
      </w:r>
    </w:p>
    <w:p w14:paraId="2BFBE8AB" w14:textId="77777777" w:rsidR="00F62CE5" w:rsidRDefault="00F62CE5" w:rsidP="00771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BFBE8AC" w14:textId="3D16DE2D" w:rsidR="00F62CE5" w:rsidRDefault="00AB2480" w:rsidP="00771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CONVOCATORIA</w:t>
      </w:r>
    </w:p>
    <w:p w14:paraId="2BFBE8AD" w14:textId="3F62331C" w:rsidR="00F62CE5" w:rsidRDefault="004231E2" w:rsidP="00771CAE">
      <w:pPr>
        <w:spacing w:after="0" w:line="240" w:lineRule="auto"/>
        <w:jc w:val="center"/>
        <w:rPr>
          <w:b/>
        </w:rPr>
      </w:pPr>
      <w:r>
        <w:rPr>
          <w:b/>
        </w:rPr>
        <w:t xml:space="preserve">POSTULACIÓN AL </w:t>
      </w:r>
      <w:r w:rsidR="00AB2480">
        <w:rPr>
          <w:b/>
        </w:rPr>
        <w:t xml:space="preserve">PROGRAMA DE </w:t>
      </w:r>
      <w:r w:rsidR="009F10CD">
        <w:rPr>
          <w:b/>
        </w:rPr>
        <w:t>ACELERAMIENTO</w:t>
      </w:r>
      <w:r w:rsidR="00AB2480">
        <w:rPr>
          <w:b/>
        </w:rPr>
        <w:t xml:space="preserve"> DE INNOVACIONES METODOLÓGICAS UDLA 202</w:t>
      </w:r>
      <w:r w:rsidR="00771CAE">
        <w:rPr>
          <w:b/>
        </w:rPr>
        <w:t>4</w:t>
      </w:r>
    </w:p>
    <w:p w14:paraId="2BFBE8AE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2BFBE8AF" w14:textId="2F5251E9" w:rsidR="00F62CE5" w:rsidRDefault="00AB2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Mediante la presente vengo a manifestar el patrocinio y apoyo formal de la Facultad ______________________________ a la participación de la postulación titulada “_____________________________________” en la convocatoria del Programa de </w:t>
      </w:r>
      <w:r w:rsidR="009F10CD">
        <w:t>Aceleramiento</w:t>
      </w:r>
      <w:r>
        <w:t xml:space="preserve"> de Innovaciones Metodológicas UDLA </w:t>
      </w:r>
      <w:r w:rsidR="00130743">
        <w:t>2024</w:t>
      </w:r>
      <w:r>
        <w:t>.</w:t>
      </w:r>
    </w:p>
    <w:p w14:paraId="2BFBE8B0" w14:textId="77777777" w:rsidR="00F62CE5" w:rsidRDefault="00AB2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Mediante este patrocinio confirmo y comprometo que:</w:t>
      </w:r>
    </w:p>
    <w:p w14:paraId="2BFBE8B1" w14:textId="2C32021F" w:rsidR="00F62CE5" w:rsidRDefault="00AB24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Conozco y apoyo los contenidos de la postulación y las responsabilidades que </w:t>
      </w:r>
      <w:r w:rsidR="00712E7F">
        <w:t>e</w:t>
      </w:r>
      <w:r>
        <w:t>sta conlleva.</w:t>
      </w:r>
    </w:p>
    <w:p w14:paraId="2BFBE8B2" w14:textId="15881750" w:rsidR="00F62CE5" w:rsidRDefault="00AB24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La postulación está alineada y tributa a los objetivos del Plan de Desarrollo de la </w:t>
      </w:r>
      <w:r w:rsidR="00712E7F">
        <w:t>f</w:t>
      </w:r>
      <w:r>
        <w:t>acultad.</w:t>
      </w:r>
    </w:p>
    <w:p w14:paraId="2BFBE8B3" w14:textId="20F30672" w:rsidR="00F62CE5" w:rsidRDefault="00AB2480" w:rsidP="00712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El equipo participante contará con la dedicación necesaria comprometida en la postulación para participar de las actividades contempladas en el </w:t>
      </w:r>
      <w:r w:rsidR="00712E7F">
        <w:t>P</w:t>
      </w:r>
      <w:r>
        <w:t>rograma.</w:t>
      </w:r>
    </w:p>
    <w:p w14:paraId="2BFBE8B4" w14:textId="264B079A" w:rsidR="00F62CE5" w:rsidRDefault="00AB24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De ser implementado el proyecto piloto en forma exitosa, se apoyarán los esfuerzos de escalamiento y replicabilidad que sean propuestos mediante su incorporación en la gestión presupuestaria y docente regular de la </w:t>
      </w:r>
      <w:r w:rsidR="00712E7F">
        <w:t>f</w:t>
      </w:r>
      <w:r>
        <w:t>acultad.</w:t>
      </w:r>
    </w:p>
    <w:p w14:paraId="2BFBE8B5" w14:textId="77777777" w:rsidR="00F62CE5" w:rsidRDefault="00F62CE5">
      <w:pPr>
        <w:spacing w:after="0"/>
        <w:jc w:val="both"/>
      </w:pPr>
    </w:p>
    <w:p w14:paraId="2BFBE8B6" w14:textId="77777777" w:rsidR="00F62CE5" w:rsidRDefault="00F62CE5">
      <w:pPr>
        <w:spacing w:after="0"/>
        <w:jc w:val="both"/>
      </w:pPr>
    </w:p>
    <w:p w14:paraId="2BFBE8B7" w14:textId="77777777" w:rsidR="00F62CE5" w:rsidRDefault="00AB2480">
      <w:pPr>
        <w:spacing w:after="0"/>
        <w:jc w:val="both"/>
      </w:pPr>
      <w:r>
        <w:t>_________________________</w:t>
      </w:r>
    </w:p>
    <w:p w14:paraId="2BFBE8B8" w14:textId="77777777" w:rsidR="00F62CE5" w:rsidRDefault="00AB2480">
      <w:pPr>
        <w:spacing w:after="0"/>
        <w:jc w:val="both"/>
        <w:rPr>
          <w:i/>
        </w:rPr>
      </w:pPr>
      <w:r>
        <w:rPr>
          <w:i/>
        </w:rPr>
        <w:t>Nombre</w:t>
      </w:r>
    </w:p>
    <w:p w14:paraId="2BFBE8B9" w14:textId="77777777" w:rsidR="00F62CE5" w:rsidRDefault="00AB2480">
      <w:pPr>
        <w:spacing w:after="0"/>
        <w:jc w:val="both"/>
        <w:rPr>
          <w:i/>
        </w:rPr>
      </w:pPr>
      <w:r>
        <w:rPr>
          <w:i/>
        </w:rPr>
        <w:t>Facultad</w:t>
      </w:r>
    </w:p>
    <w:p w14:paraId="2BFBE8BA" w14:textId="77777777" w:rsidR="00F62CE5" w:rsidRDefault="00F62CE5">
      <w:pPr>
        <w:spacing w:after="0"/>
        <w:jc w:val="both"/>
        <w:rPr>
          <w:i/>
        </w:rPr>
      </w:pPr>
    </w:p>
    <w:p w14:paraId="2BFBE8BB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</w:pPr>
    </w:p>
    <w:p w14:paraId="2BFBE8BC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</w:pPr>
    </w:p>
    <w:p w14:paraId="2BFBE8BD" w14:textId="77777777" w:rsidR="00F62CE5" w:rsidRDefault="00AB248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Fecha</w:t>
      </w:r>
    </w:p>
    <w:p w14:paraId="2BFBE8BE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2BFBE8BF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2BFBE8C0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2BFBE8C1" w14:textId="77777777" w:rsidR="00F62CE5" w:rsidRDefault="00F62CE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2BFBE8C2" w14:textId="77777777" w:rsidR="00F62CE5" w:rsidRDefault="00AB248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br w:type="page"/>
      </w:r>
    </w:p>
    <w:p w14:paraId="2BFBE8C3" w14:textId="77777777" w:rsidR="00F62CE5" w:rsidRDefault="00AB2480" w:rsidP="00665874">
      <w:pPr>
        <w:jc w:val="center"/>
        <w:rPr>
          <w:b/>
        </w:rPr>
      </w:pPr>
      <w:r>
        <w:rPr>
          <w:b/>
        </w:rPr>
        <w:lastRenderedPageBreak/>
        <w:t>ANEXO 2: CARTA DE PATROCINIO DIRECCIÓN ACADÉMICA DE CAMPUS:</w:t>
      </w:r>
    </w:p>
    <w:p w14:paraId="2BFBE8C4" w14:textId="77777777" w:rsidR="00F62CE5" w:rsidRDefault="00F62CE5" w:rsidP="00665874">
      <w:pPr>
        <w:jc w:val="center"/>
        <w:rPr>
          <w:b/>
        </w:rPr>
      </w:pPr>
    </w:p>
    <w:p w14:paraId="2BFBE8C5" w14:textId="1C852340" w:rsidR="00F62CE5" w:rsidRDefault="00AB2480" w:rsidP="00665874">
      <w:pPr>
        <w:spacing w:after="0" w:line="240" w:lineRule="auto"/>
        <w:jc w:val="center"/>
        <w:rPr>
          <w:b/>
        </w:rPr>
      </w:pPr>
      <w:r>
        <w:rPr>
          <w:b/>
        </w:rPr>
        <w:t>CONVOCATORIA</w:t>
      </w:r>
    </w:p>
    <w:p w14:paraId="2BFBE8C6" w14:textId="1B955D3C" w:rsidR="00F62CE5" w:rsidRDefault="00935A7E" w:rsidP="00665874">
      <w:pPr>
        <w:spacing w:after="0" w:line="240" w:lineRule="auto"/>
        <w:jc w:val="center"/>
        <w:rPr>
          <w:b/>
        </w:rPr>
      </w:pPr>
      <w:r>
        <w:rPr>
          <w:b/>
        </w:rPr>
        <w:t xml:space="preserve">POSTULACIÓN AL </w:t>
      </w:r>
      <w:r w:rsidR="00AB2480">
        <w:rPr>
          <w:b/>
        </w:rPr>
        <w:t xml:space="preserve">PROGRAMA DE </w:t>
      </w:r>
      <w:r w:rsidR="00665874">
        <w:rPr>
          <w:b/>
        </w:rPr>
        <w:t>ACELERAMIENTO</w:t>
      </w:r>
      <w:r w:rsidR="00AB2480">
        <w:rPr>
          <w:b/>
        </w:rPr>
        <w:t xml:space="preserve"> DE INNOVACIONES METODOLÓGICAS UDLA 202</w:t>
      </w:r>
      <w:r w:rsidR="00665874">
        <w:rPr>
          <w:b/>
        </w:rPr>
        <w:t>4</w:t>
      </w:r>
    </w:p>
    <w:p w14:paraId="2BFBE8C7" w14:textId="77777777" w:rsidR="00F62CE5" w:rsidRDefault="00F62CE5">
      <w:pPr>
        <w:spacing w:after="0" w:line="240" w:lineRule="auto"/>
        <w:jc w:val="both"/>
        <w:rPr>
          <w:b/>
        </w:rPr>
      </w:pPr>
    </w:p>
    <w:p w14:paraId="2BFBE8C8" w14:textId="2A06094B" w:rsidR="00F62CE5" w:rsidRDefault="00AB2480">
      <w:pPr>
        <w:spacing w:line="240" w:lineRule="auto"/>
        <w:jc w:val="both"/>
      </w:pPr>
      <w:r>
        <w:t xml:space="preserve">Mediante la presente vengo a manifestar el patrocinio y apoyo formal de la Dirección Académica del Campus ______________________________ a la participación de la postulación titulada “_____________________________________” en la convocatoria del Programa de </w:t>
      </w:r>
      <w:r w:rsidR="00665874">
        <w:t>Aceleramiento</w:t>
      </w:r>
      <w:r>
        <w:t xml:space="preserve"> de Innovaciones Metodológicas UDLA </w:t>
      </w:r>
      <w:r w:rsidR="00130743">
        <w:t>2024</w:t>
      </w:r>
      <w:r>
        <w:t>.</w:t>
      </w:r>
    </w:p>
    <w:p w14:paraId="2BFBE8C9" w14:textId="77777777" w:rsidR="00F62CE5" w:rsidRDefault="00AB2480">
      <w:pPr>
        <w:spacing w:line="240" w:lineRule="auto"/>
        <w:jc w:val="both"/>
      </w:pPr>
      <w:r>
        <w:t>Mediante este patrocinio confirmo y comprometo que:</w:t>
      </w:r>
    </w:p>
    <w:p w14:paraId="2BFBE8CA" w14:textId="276F5DAA" w:rsidR="00F62CE5" w:rsidRDefault="00AB2480">
      <w:pPr>
        <w:numPr>
          <w:ilvl w:val="0"/>
          <w:numId w:val="3"/>
        </w:numPr>
        <w:spacing w:after="0"/>
        <w:jc w:val="both"/>
        <w:rPr>
          <w:color w:val="444746"/>
        </w:rPr>
      </w:pPr>
      <w:r>
        <w:t xml:space="preserve">Conozco y apoyo los contenidos de la postulación y las responsabilidades que </w:t>
      </w:r>
      <w:r w:rsidR="00712E7F">
        <w:t>e</w:t>
      </w:r>
      <w:r>
        <w:t>sta conlleva.</w:t>
      </w:r>
    </w:p>
    <w:p w14:paraId="2BFBE8CB" w14:textId="7668F781" w:rsidR="00F62CE5" w:rsidRDefault="00AB2480">
      <w:pPr>
        <w:numPr>
          <w:ilvl w:val="0"/>
          <w:numId w:val="3"/>
        </w:numPr>
        <w:spacing w:after="0"/>
        <w:jc w:val="both"/>
        <w:rPr>
          <w:color w:val="444746"/>
        </w:rPr>
      </w:pPr>
      <w:r>
        <w:rPr>
          <w:color w:val="444746"/>
        </w:rPr>
        <w:t xml:space="preserve">El equipo participante contará con la dedicación necesaria comprometida en la postulación para participar de las actividades contempladas en el </w:t>
      </w:r>
      <w:r w:rsidR="00712E7F">
        <w:rPr>
          <w:color w:val="444746"/>
        </w:rPr>
        <w:t>P</w:t>
      </w:r>
      <w:r>
        <w:rPr>
          <w:color w:val="444746"/>
        </w:rPr>
        <w:t>rograma.</w:t>
      </w:r>
    </w:p>
    <w:p w14:paraId="2BFBE8CC" w14:textId="2410F071" w:rsidR="00F62CE5" w:rsidRDefault="00000000">
      <w:pPr>
        <w:numPr>
          <w:ilvl w:val="0"/>
          <w:numId w:val="3"/>
        </w:numPr>
        <w:jc w:val="both"/>
        <w:rPr>
          <w:color w:val="444746"/>
        </w:rPr>
      </w:pPr>
      <w:sdt>
        <w:sdtPr>
          <w:tag w:val="goog_rdk_0"/>
          <w:id w:val="774286050"/>
        </w:sdtPr>
        <w:sdtContent/>
      </w:sdt>
      <w:r w:rsidR="00AB2480">
        <w:rPr>
          <w:color w:val="444746"/>
        </w:rPr>
        <w:t xml:space="preserve">De ser implementado el proyecto piloto en forma exitosa, se apoyarán los esfuerzos de escalamiento y replicabilidad que sean propuestos mediante su incorporación en la gestión presupuestaria y docente regular de </w:t>
      </w:r>
      <w:r w:rsidR="00712E7F">
        <w:rPr>
          <w:color w:val="444746"/>
        </w:rPr>
        <w:t>c</w:t>
      </w:r>
      <w:r w:rsidR="00935A7E">
        <w:rPr>
          <w:color w:val="444746"/>
        </w:rPr>
        <w:t>ampus</w:t>
      </w:r>
      <w:r w:rsidR="00AB2480">
        <w:rPr>
          <w:color w:val="444746"/>
        </w:rPr>
        <w:t>.</w:t>
      </w:r>
    </w:p>
    <w:p w14:paraId="2BFBE8CD" w14:textId="77777777" w:rsidR="00F62CE5" w:rsidRDefault="00F62CE5">
      <w:pPr>
        <w:spacing w:after="0"/>
        <w:jc w:val="both"/>
      </w:pPr>
    </w:p>
    <w:p w14:paraId="2BFBE8CE" w14:textId="77777777" w:rsidR="00F62CE5" w:rsidRDefault="00F62CE5">
      <w:pPr>
        <w:spacing w:after="0"/>
        <w:jc w:val="both"/>
      </w:pPr>
    </w:p>
    <w:p w14:paraId="2BFBE8CF" w14:textId="77777777" w:rsidR="00F62CE5" w:rsidRDefault="00AB2480">
      <w:pPr>
        <w:spacing w:after="0"/>
        <w:jc w:val="both"/>
      </w:pPr>
      <w:r>
        <w:t>_________________________</w:t>
      </w:r>
    </w:p>
    <w:p w14:paraId="2BFBE8D0" w14:textId="77777777" w:rsidR="00F62CE5" w:rsidRDefault="00AB2480">
      <w:pPr>
        <w:spacing w:after="0"/>
        <w:jc w:val="both"/>
        <w:rPr>
          <w:i/>
        </w:rPr>
      </w:pPr>
      <w:r>
        <w:rPr>
          <w:i/>
        </w:rPr>
        <w:t>Nombre</w:t>
      </w:r>
    </w:p>
    <w:p w14:paraId="2BFBE8D1" w14:textId="77777777" w:rsidR="00F62CE5" w:rsidRDefault="00AB2480">
      <w:pPr>
        <w:spacing w:after="0"/>
        <w:jc w:val="both"/>
        <w:rPr>
          <w:i/>
        </w:rPr>
      </w:pPr>
      <w:r>
        <w:rPr>
          <w:i/>
        </w:rPr>
        <w:t>Campus</w:t>
      </w:r>
    </w:p>
    <w:p w14:paraId="2BFBE8D2" w14:textId="77777777" w:rsidR="00F62CE5" w:rsidRDefault="00F62CE5">
      <w:pPr>
        <w:spacing w:after="0"/>
        <w:jc w:val="both"/>
        <w:rPr>
          <w:i/>
        </w:rPr>
      </w:pPr>
    </w:p>
    <w:p w14:paraId="2BFBE8D3" w14:textId="77777777" w:rsidR="00F62CE5" w:rsidRDefault="00F62CE5"/>
    <w:p w14:paraId="2BFBE8D4" w14:textId="77777777" w:rsidR="00F62CE5" w:rsidRDefault="00F62CE5"/>
    <w:p w14:paraId="2BFBE8D5" w14:textId="77777777" w:rsidR="00F62CE5" w:rsidRDefault="00AB2480">
      <w:pPr>
        <w:rPr>
          <w:i/>
        </w:rPr>
      </w:pPr>
      <w:r>
        <w:rPr>
          <w:i/>
        </w:rPr>
        <w:t>Fecha</w:t>
      </w:r>
    </w:p>
    <w:p w14:paraId="333AFEE9" w14:textId="5617E84D" w:rsidR="00AD70F3" w:rsidRPr="00513858" w:rsidRDefault="00AD70F3"/>
    <w:sectPr w:rsidR="00AD70F3" w:rsidRPr="00513858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4EADB" w14:textId="77777777" w:rsidR="004D3481" w:rsidRDefault="004D3481">
      <w:pPr>
        <w:spacing w:after="0" w:line="240" w:lineRule="auto"/>
      </w:pPr>
      <w:r>
        <w:separator/>
      </w:r>
    </w:p>
  </w:endnote>
  <w:endnote w:type="continuationSeparator" w:id="0">
    <w:p w14:paraId="2A88B99F" w14:textId="77777777" w:rsidR="004D3481" w:rsidRDefault="004D3481">
      <w:pPr>
        <w:spacing w:after="0" w:line="240" w:lineRule="auto"/>
      </w:pPr>
      <w:r>
        <w:continuationSeparator/>
      </w:r>
    </w:p>
  </w:endnote>
  <w:endnote w:type="continuationNotice" w:id="1">
    <w:p w14:paraId="42FF630D" w14:textId="77777777" w:rsidR="004D3481" w:rsidRDefault="004D34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E8DB" w14:textId="01FE1ED6" w:rsidR="00F62CE5" w:rsidRDefault="00AB24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072D">
      <w:rPr>
        <w:noProof/>
        <w:color w:val="000000"/>
      </w:rPr>
      <w:t>1</w:t>
    </w:r>
    <w:r>
      <w:rPr>
        <w:color w:val="000000"/>
      </w:rPr>
      <w:fldChar w:fldCharType="end"/>
    </w:r>
  </w:p>
  <w:p w14:paraId="2BFBE8DC" w14:textId="77777777" w:rsidR="00F62CE5" w:rsidRDefault="00F62C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3D7B7" w14:textId="77777777" w:rsidR="004D3481" w:rsidRDefault="004D3481">
      <w:pPr>
        <w:spacing w:after="0" w:line="240" w:lineRule="auto"/>
      </w:pPr>
      <w:r>
        <w:separator/>
      </w:r>
    </w:p>
  </w:footnote>
  <w:footnote w:type="continuationSeparator" w:id="0">
    <w:p w14:paraId="48A9B7A5" w14:textId="77777777" w:rsidR="004D3481" w:rsidRDefault="004D3481">
      <w:pPr>
        <w:spacing w:after="0" w:line="240" w:lineRule="auto"/>
      </w:pPr>
      <w:r>
        <w:continuationSeparator/>
      </w:r>
    </w:p>
  </w:footnote>
  <w:footnote w:type="continuationNotice" w:id="1">
    <w:p w14:paraId="6E499CF7" w14:textId="77777777" w:rsidR="004D3481" w:rsidRDefault="004D3481">
      <w:pPr>
        <w:spacing w:after="0" w:line="240" w:lineRule="auto"/>
      </w:pPr>
    </w:p>
  </w:footnote>
  <w:footnote w:id="2">
    <w:p w14:paraId="5953AD41" w14:textId="18048373" w:rsidR="00EC7F7B" w:rsidRPr="00BC6316" w:rsidRDefault="00EC7F7B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Escuela, Instituto o Departamento</w:t>
      </w:r>
    </w:p>
  </w:footnote>
  <w:footnote w:id="3">
    <w:p w14:paraId="615CBCE6" w14:textId="38E4D633" w:rsidR="002124FB" w:rsidRPr="002124FB" w:rsidRDefault="002124FB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El </w:t>
      </w:r>
      <w:r w:rsidR="00712E7F">
        <w:rPr>
          <w:lang w:val="es-CL"/>
        </w:rPr>
        <w:t>P</w:t>
      </w:r>
      <w:r>
        <w:rPr>
          <w:lang w:val="es-CL"/>
        </w:rPr>
        <w:t xml:space="preserve">rograma gestionará descargas de acuerdo </w:t>
      </w:r>
      <w:r w:rsidR="00FF6C98">
        <w:rPr>
          <w:lang w:val="es-CL"/>
        </w:rPr>
        <w:t>con</w:t>
      </w:r>
      <w:r>
        <w:rPr>
          <w:lang w:val="es-CL"/>
        </w:rPr>
        <w:t xml:space="preserve"> los criterios y mecanismos definidos por el estándar de docencia UDLA</w:t>
      </w:r>
      <w:r w:rsidR="00386F1D">
        <w:rPr>
          <w:lang w:val="es-CL"/>
        </w:rPr>
        <w:t xml:space="preserve">, sólo por el período académico en que sea implementado el </w:t>
      </w:r>
      <w:r w:rsidR="0070635D">
        <w:rPr>
          <w:lang w:val="es-CL"/>
        </w:rPr>
        <w:t>plan piloto (</w:t>
      </w:r>
      <w:r w:rsidR="00FC5440">
        <w:rPr>
          <w:lang w:val="es-CL"/>
        </w:rPr>
        <w:t>F</w:t>
      </w:r>
      <w:r w:rsidR="0070635D">
        <w:rPr>
          <w:lang w:val="es-CL"/>
        </w:rPr>
        <w:t xml:space="preserve">ase </w:t>
      </w:r>
      <w:r w:rsidR="00FC5440">
        <w:rPr>
          <w:lang w:val="es-CL"/>
        </w:rPr>
        <w:t>3</w:t>
      </w:r>
      <w:r w:rsidR="0070635D">
        <w:rPr>
          <w:lang w:val="es-CL"/>
        </w:rPr>
        <w:t>)</w:t>
      </w:r>
      <w:r w:rsidR="00712E7F">
        <w:rPr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E8D7" w14:textId="311E505A" w:rsidR="00F62CE5" w:rsidRDefault="00AB24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</w:rPr>
    </w:pPr>
    <w:r>
      <w:rPr>
        <w:b/>
        <w:color w:val="000000"/>
      </w:rPr>
      <w:t xml:space="preserve">Dirección de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BFBE8DD" wp14:editId="2BFBE8DE">
          <wp:simplePos x="0" y="0"/>
          <wp:positionH relativeFrom="column">
            <wp:posOffset>4034790</wp:posOffset>
          </wp:positionH>
          <wp:positionV relativeFrom="paragraph">
            <wp:posOffset>-26033</wp:posOffset>
          </wp:positionV>
          <wp:extent cx="1619250" cy="426720"/>
          <wp:effectExtent l="0" t="0" r="0" b="0"/>
          <wp:wrapSquare wrapText="bothSides" distT="0" distB="0" distL="114300" distR="114300"/>
          <wp:docPr id="4" name="image1.png" descr="C:\Users\PATRICIA\Desktop\logoud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ATRICIA\Desktop\logoudl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5A7E">
      <w:rPr>
        <w:b/>
        <w:color w:val="000000"/>
      </w:rPr>
      <w:t>Innovación Académica</w:t>
    </w:r>
  </w:p>
  <w:p w14:paraId="2BFBE8D8" w14:textId="73A62A26" w:rsidR="00F62CE5" w:rsidRDefault="00AB24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</w:rPr>
    </w:pPr>
    <w:r>
      <w:rPr>
        <w:b/>
        <w:color w:val="000000"/>
      </w:rPr>
      <w:t xml:space="preserve">Vicerrectoría </w:t>
    </w:r>
    <w:r w:rsidR="00935A7E">
      <w:rPr>
        <w:b/>
        <w:color w:val="000000"/>
      </w:rPr>
      <w:t>Académica</w:t>
    </w:r>
  </w:p>
  <w:p w14:paraId="2BFBE8D9" w14:textId="77777777" w:rsidR="00F62CE5" w:rsidRDefault="00AB24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290"/>
      </w:tabs>
      <w:spacing w:after="0" w:line="240" w:lineRule="auto"/>
      <w:rPr>
        <w:b/>
        <w:color w:val="000000"/>
      </w:rPr>
    </w:pPr>
    <w:r>
      <w:rPr>
        <w:b/>
        <w:color w:val="000000"/>
      </w:rPr>
      <w:t xml:space="preserve">Universidad de Las Américas </w:t>
    </w:r>
    <w:r>
      <w:rPr>
        <w:b/>
        <w:color w:val="000000"/>
      </w:rPr>
      <w:tab/>
    </w:r>
  </w:p>
  <w:p w14:paraId="2BFBE8DA" w14:textId="77777777" w:rsidR="00F62CE5" w:rsidRDefault="00F62C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7C6"/>
    <w:multiLevelType w:val="multilevel"/>
    <w:tmpl w:val="6D48CE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6841D3"/>
    <w:multiLevelType w:val="multilevel"/>
    <w:tmpl w:val="10B65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0869E6"/>
    <w:multiLevelType w:val="multilevel"/>
    <w:tmpl w:val="F510E89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79144">
    <w:abstractNumId w:val="2"/>
  </w:num>
  <w:num w:numId="2" w16cid:durableId="368575307">
    <w:abstractNumId w:val="1"/>
  </w:num>
  <w:num w:numId="3" w16cid:durableId="43124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E5"/>
    <w:rsid w:val="00130743"/>
    <w:rsid w:val="002124FB"/>
    <w:rsid w:val="00241275"/>
    <w:rsid w:val="002609F7"/>
    <w:rsid w:val="002811DC"/>
    <w:rsid w:val="00290BA7"/>
    <w:rsid w:val="002C3618"/>
    <w:rsid w:val="0031458E"/>
    <w:rsid w:val="00386F1D"/>
    <w:rsid w:val="00407CEF"/>
    <w:rsid w:val="004231E2"/>
    <w:rsid w:val="00462706"/>
    <w:rsid w:val="004A19FA"/>
    <w:rsid w:val="004B5ADF"/>
    <w:rsid w:val="004D3481"/>
    <w:rsid w:val="004D3672"/>
    <w:rsid w:val="00513858"/>
    <w:rsid w:val="00546EBE"/>
    <w:rsid w:val="00591AB3"/>
    <w:rsid w:val="005D5FA3"/>
    <w:rsid w:val="005F66FC"/>
    <w:rsid w:val="006610AE"/>
    <w:rsid w:val="00665874"/>
    <w:rsid w:val="006A68C5"/>
    <w:rsid w:val="006C0226"/>
    <w:rsid w:val="006F48FB"/>
    <w:rsid w:val="0070635D"/>
    <w:rsid w:val="00712E7F"/>
    <w:rsid w:val="00713571"/>
    <w:rsid w:val="00726F19"/>
    <w:rsid w:val="00760ED1"/>
    <w:rsid w:val="00771CAE"/>
    <w:rsid w:val="0078072D"/>
    <w:rsid w:val="007B15FE"/>
    <w:rsid w:val="007F6CCF"/>
    <w:rsid w:val="00870067"/>
    <w:rsid w:val="00870874"/>
    <w:rsid w:val="00897683"/>
    <w:rsid w:val="00931376"/>
    <w:rsid w:val="00935A7E"/>
    <w:rsid w:val="009C0ABE"/>
    <w:rsid w:val="009E203B"/>
    <w:rsid w:val="009F026B"/>
    <w:rsid w:val="009F10CD"/>
    <w:rsid w:val="00A1578C"/>
    <w:rsid w:val="00A25C6B"/>
    <w:rsid w:val="00A45FCB"/>
    <w:rsid w:val="00AB2480"/>
    <w:rsid w:val="00AD70F3"/>
    <w:rsid w:val="00AF2E8A"/>
    <w:rsid w:val="00B5451B"/>
    <w:rsid w:val="00BC6316"/>
    <w:rsid w:val="00BE178F"/>
    <w:rsid w:val="00BF33EB"/>
    <w:rsid w:val="00C054F3"/>
    <w:rsid w:val="00C11227"/>
    <w:rsid w:val="00C366A8"/>
    <w:rsid w:val="00C51ED3"/>
    <w:rsid w:val="00CB58FC"/>
    <w:rsid w:val="00CD3E24"/>
    <w:rsid w:val="00D079C3"/>
    <w:rsid w:val="00D2786A"/>
    <w:rsid w:val="00D63883"/>
    <w:rsid w:val="00D66F20"/>
    <w:rsid w:val="00D67D6B"/>
    <w:rsid w:val="00D75FFD"/>
    <w:rsid w:val="00D86AB5"/>
    <w:rsid w:val="00EA5F55"/>
    <w:rsid w:val="00EC7F7B"/>
    <w:rsid w:val="00F40295"/>
    <w:rsid w:val="00F40639"/>
    <w:rsid w:val="00F62CE5"/>
    <w:rsid w:val="00F74BD7"/>
    <w:rsid w:val="00FC5440"/>
    <w:rsid w:val="00FD45EC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E842"/>
  <w15:docId w15:val="{B845CAC5-E641-4C7A-BAAE-9268FA66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PE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5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E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73B"/>
  </w:style>
  <w:style w:type="paragraph" w:styleId="Piedepgina">
    <w:name w:val="footer"/>
    <w:basedOn w:val="Normal"/>
    <w:link w:val="Piedepgina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73B"/>
  </w:style>
  <w:style w:type="table" w:styleId="Tablaconcuadrcula">
    <w:name w:val="Table Grid"/>
    <w:basedOn w:val="Tablanormal"/>
    <w:uiPriority w:val="59"/>
    <w:rsid w:val="004C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25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C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D4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D33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636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36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36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6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696"/>
    <w:rPr>
      <w:b/>
      <w:bCs/>
      <w:sz w:val="20"/>
      <w:szCs w:val="20"/>
    </w:rPr>
  </w:style>
  <w:style w:type="character" w:customStyle="1" w:styleId="abq9622icecgejgzc80">
    <w:name w:val="ab_q9622icecgejgzc8_0"/>
    <w:basedOn w:val="Fuentedeprrafopredeter"/>
    <w:rsid w:val="00AB6A52"/>
  </w:style>
  <w:style w:type="character" w:customStyle="1" w:styleId="adq9622icecgejgzc80">
    <w:name w:val="ad_q9622icecgejgzc8_0"/>
    <w:basedOn w:val="Fuentedeprrafopredeter"/>
    <w:rsid w:val="00AB6A52"/>
  </w:style>
  <w:style w:type="paragraph" w:styleId="Textosinformato">
    <w:name w:val="Plain Text"/>
    <w:basedOn w:val="Normal"/>
    <w:link w:val="TextosinformatoCar"/>
    <w:uiPriority w:val="99"/>
    <w:semiHidden/>
    <w:unhideWhenUsed/>
    <w:rsid w:val="001B3DF3"/>
    <w:pPr>
      <w:spacing w:after="0" w:line="240" w:lineRule="auto"/>
    </w:pPr>
    <w:rPr>
      <w:rFonts w:eastAsiaTheme="minorEastAsia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B3DF3"/>
    <w:rPr>
      <w:rFonts w:ascii="Calibri" w:eastAsiaTheme="minorEastAsia" w:hAnsi="Calibri" w:cs="Times New Roman"/>
      <w:szCs w:val="21"/>
      <w:lang w:eastAsia="es-CL"/>
    </w:rPr>
  </w:style>
  <w:style w:type="paragraph" w:styleId="Sinespaciado">
    <w:name w:val="No Spacing"/>
    <w:uiPriority w:val="1"/>
    <w:qFormat/>
    <w:rsid w:val="00646EEF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8072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7F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7F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7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xizk74R0VUzPSdWJ45p/TvhEA==">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740E5E0514148AEBFB690EE30CA1B" ma:contentTypeVersion="12" ma:contentTypeDescription="Crear nuevo documento." ma:contentTypeScope="" ma:versionID="f7b2c65282d24ce961f6ed04032bdac3">
  <xsd:schema xmlns:xsd="http://www.w3.org/2001/XMLSchema" xmlns:xs="http://www.w3.org/2001/XMLSchema" xmlns:p="http://schemas.microsoft.com/office/2006/metadata/properties" xmlns:ns2="f6d9de1d-bc58-4691-ae08-2a4366cc1098" xmlns:ns3="abd35753-8cea-48ea-b2a1-33d27ac35ae3" targetNamespace="http://schemas.microsoft.com/office/2006/metadata/properties" ma:root="true" ma:fieldsID="f09f63232c9f67b751075981174c07b6" ns2:_="" ns3:_="">
    <xsd:import namespace="f6d9de1d-bc58-4691-ae08-2a4366cc1098"/>
    <xsd:import namespace="abd35753-8cea-48ea-b2a1-33d27ac35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9de1d-bc58-4691-ae08-2a4366cc1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679de8-3623-4e17-b6f9-02fa5804e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35753-8cea-48ea-b2a1-33d27ac35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9de1d-bc58-4691-ae08-2a4366cc109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C2CB32-1497-4DC3-BB21-AC01C5AB5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9de1d-bc58-4691-ae08-2a4366cc1098"/>
    <ds:schemaRef ds:uri="abd35753-8cea-48ea-b2a1-33d27ac35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3BE45-E840-4FE8-9514-6B146A200987}">
  <ds:schemaRefs>
    <ds:schemaRef ds:uri="http://schemas.microsoft.com/office/2006/metadata/properties"/>
    <ds:schemaRef ds:uri="http://schemas.microsoft.com/office/infopath/2007/PartnerControls"/>
    <ds:schemaRef ds:uri="f6d9de1d-bc58-4691-ae08-2a4366cc1098"/>
  </ds:schemaRefs>
</ds:datastoreItem>
</file>

<file path=customXml/itemProps4.xml><?xml version="1.0" encoding="utf-8"?>
<ds:datastoreItem xmlns:ds="http://schemas.openxmlformats.org/officeDocument/2006/customXml" ds:itemID="{C20D8825-60D7-4A9B-B254-946C59457F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C22B49-63FB-4EBF-9D3A-99CA2D711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UDLA</dc:creator>
  <cp:lastModifiedBy>Catari Loguercio Saitua</cp:lastModifiedBy>
  <cp:revision>4</cp:revision>
  <dcterms:created xsi:type="dcterms:W3CDTF">2024-06-21T18:38:00Z</dcterms:created>
  <dcterms:modified xsi:type="dcterms:W3CDTF">2024-06-21T18:44:00Z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0x010100BFF740E5E0514148AEBFB690EE30CA1B</vt:lpwstr>
  </property>
  <property fmtid="{D5CDD505-2E9C-101B-9397-08002B2CF9AE}" pid="3" name="MediaServiceImageTags">
    <vt:lpwstr/>
  </property>
</Properties>
</file>